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DB" w:rsidRDefault="00E43BDB" w:rsidP="00703D9B">
      <w:pPr>
        <w:autoSpaceDE w:val="0"/>
        <w:autoSpaceDN w:val="0"/>
        <w:adjustRightInd w:val="0"/>
        <w:rPr>
          <w:rFonts w:ascii="Arial" w:hAnsi="Arial" w:cs="Arial"/>
          <w:b/>
          <w:bCs/>
          <w:color w:val="000000"/>
          <w:u w:val="single"/>
        </w:rPr>
      </w:pPr>
    </w:p>
    <w:p w:rsidR="00703D9B" w:rsidRPr="00D86F79" w:rsidRDefault="00703D9B" w:rsidP="00703D9B">
      <w:pPr>
        <w:autoSpaceDE w:val="0"/>
        <w:autoSpaceDN w:val="0"/>
        <w:adjustRightInd w:val="0"/>
        <w:rPr>
          <w:rFonts w:ascii="Arial" w:hAnsi="Arial" w:cs="Arial"/>
          <w:b/>
          <w:bCs/>
          <w:color w:val="000000"/>
          <w:u w:val="single"/>
        </w:rPr>
      </w:pPr>
      <w:r w:rsidRPr="00D86F79">
        <w:rPr>
          <w:rFonts w:ascii="Arial" w:hAnsi="Arial" w:cs="Arial"/>
          <w:b/>
          <w:bCs/>
          <w:color w:val="000000"/>
          <w:u w:val="single"/>
        </w:rPr>
        <w:t>Assessment Malpractice Policy</w:t>
      </w:r>
    </w:p>
    <w:p w:rsidR="00703D9B" w:rsidRPr="00173FEA" w:rsidRDefault="00703D9B" w:rsidP="00703D9B">
      <w:pPr>
        <w:autoSpaceDE w:val="0"/>
        <w:autoSpaceDN w:val="0"/>
        <w:adjustRightInd w:val="0"/>
        <w:rPr>
          <w:rFonts w:ascii="Arial" w:hAnsi="Arial" w:cs="Arial"/>
          <w:color w:val="000000"/>
        </w:rPr>
      </w:pPr>
    </w:p>
    <w:p w:rsidR="00703D9B" w:rsidRPr="00173FEA" w:rsidRDefault="00703D9B" w:rsidP="00703D9B">
      <w:pPr>
        <w:autoSpaceDE w:val="0"/>
        <w:autoSpaceDN w:val="0"/>
        <w:adjustRightInd w:val="0"/>
        <w:rPr>
          <w:rFonts w:ascii="Arial" w:hAnsi="Arial" w:cs="Arial"/>
          <w:color w:val="000000"/>
        </w:rPr>
      </w:pPr>
      <w:r w:rsidRPr="00173FEA">
        <w:rPr>
          <w:rFonts w:ascii="Arial" w:hAnsi="Arial" w:cs="Arial"/>
          <w:color w:val="000000"/>
        </w:rPr>
        <w:t>Aim: To identify and minimise the risk of malpractice by staff or learners.</w:t>
      </w:r>
    </w:p>
    <w:p w:rsidR="00703D9B" w:rsidRPr="00173FEA" w:rsidRDefault="00703D9B" w:rsidP="00703D9B">
      <w:pPr>
        <w:autoSpaceDE w:val="0"/>
        <w:autoSpaceDN w:val="0"/>
        <w:adjustRightInd w:val="0"/>
        <w:rPr>
          <w:rFonts w:ascii="Arial" w:hAnsi="Arial" w:cs="Arial"/>
          <w:color w:val="000000"/>
        </w:rPr>
      </w:pPr>
      <w:r w:rsidRPr="00173FEA">
        <w:rPr>
          <w:rFonts w:ascii="Arial" w:hAnsi="Arial" w:cs="Arial"/>
          <w:color w:val="000000"/>
        </w:rPr>
        <w:t>To respond to any incident of alleged malpractice promptly and objectively.</w:t>
      </w:r>
    </w:p>
    <w:p w:rsidR="00703D9B" w:rsidRPr="00173FEA" w:rsidRDefault="00703D9B" w:rsidP="00703D9B">
      <w:pPr>
        <w:autoSpaceDE w:val="0"/>
        <w:autoSpaceDN w:val="0"/>
        <w:adjustRightInd w:val="0"/>
        <w:rPr>
          <w:rFonts w:ascii="Arial" w:hAnsi="Arial" w:cs="Arial"/>
          <w:color w:val="000000"/>
        </w:rPr>
      </w:pPr>
      <w:r w:rsidRPr="00173FEA">
        <w:rPr>
          <w:rFonts w:ascii="Arial" w:hAnsi="Arial" w:cs="Arial"/>
          <w:color w:val="000000"/>
        </w:rPr>
        <w:t>To standardise and record any investigation of malpractice to ensure openness</w:t>
      </w:r>
    </w:p>
    <w:p w:rsidR="00703D9B" w:rsidRPr="00173FEA" w:rsidRDefault="00703D9B" w:rsidP="00703D9B">
      <w:pPr>
        <w:autoSpaceDE w:val="0"/>
        <w:autoSpaceDN w:val="0"/>
        <w:adjustRightInd w:val="0"/>
        <w:rPr>
          <w:rFonts w:ascii="Arial" w:hAnsi="Arial" w:cs="Arial"/>
          <w:color w:val="000000"/>
        </w:rPr>
      </w:pPr>
      <w:proofErr w:type="gramStart"/>
      <w:r w:rsidRPr="00173FEA">
        <w:rPr>
          <w:rFonts w:ascii="Arial" w:hAnsi="Arial" w:cs="Arial"/>
          <w:color w:val="000000"/>
        </w:rPr>
        <w:t>and fairness.</w:t>
      </w:r>
      <w:proofErr w:type="gramEnd"/>
    </w:p>
    <w:p w:rsidR="00703D9B" w:rsidRPr="00173FEA" w:rsidRDefault="00703D9B" w:rsidP="00703D9B">
      <w:pPr>
        <w:autoSpaceDE w:val="0"/>
        <w:autoSpaceDN w:val="0"/>
        <w:adjustRightInd w:val="0"/>
        <w:rPr>
          <w:rFonts w:ascii="Arial" w:hAnsi="Arial" w:cs="Arial"/>
          <w:color w:val="000000"/>
        </w:rPr>
      </w:pPr>
    </w:p>
    <w:p w:rsidR="00703D9B" w:rsidRPr="00173FEA" w:rsidRDefault="00703D9B" w:rsidP="00703D9B">
      <w:pPr>
        <w:autoSpaceDE w:val="0"/>
        <w:autoSpaceDN w:val="0"/>
        <w:adjustRightInd w:val="0"/>
        <w:rPr>
          <w:rFonts w:ascii="Arial" w:hAnsi="Arial" w:cs="Arial"/>
          <w:color w:val="000000"/>
        </w:rPr>
      </w:pPr>
      <w:r w:rsidRPr="00173FEA">
        <w:rPr>
          <w:rFonts w:ascii="Arial" w:hAnsi="Arial" w:cs="Arial"/>
          <w:color w:val="000000"/>
        </w:rPr>
        <w:t>To impose appropriate penalties and</w:t>
      </w:r>
      <w:r w:rsidR="006B3BC1">
        <w:rPr>
          <w:rFonts w:ascii="Arial" w:hAnsi="Arial" w:cs="Arial"/>
          <w:color w:val="000000"/>
        </w:rPr>
        <w:t xml:space="preserve"> </w:t>
      </w:r>
      <w:r w:rsidRPr="00173FEA">
        <w:rPr>
          <w:rFonts w:ascii="Arial" w:hAnsi="Arial" w:cs="Arial"/>
          <w:color w:val="000000"/>
        </w:rPr>
        <w:t>or sanctions on learners or staff where</w:t>
      </w:r>
    </w:p>
    <w:p w:rsidR="00703D9B" w:rsidRPr="00173FEA" w:rsidRDefault="00703D9B" w:rsidP="00703D9B">
      <w:pPr>
        <w:autoSpaceDE w:val="0"/>
        <w:autoSpaceDN w:val="0"/>
        <w:adjustRightInd w:val="0"/>
        <w:rPr>
          <w:rFonts w:ascii="Arial" w:hAnsi="Arial" w:cs="Arial"/>
          <w:color w:val="000000"/>
        </w:rPr>
      </w:pPr>
      <w:r w:rsidRPr="00173FEA">
        <w:rPr>
          <w:rFonts w:ascii="Arial" w:hAnsi="Arial" w:cs="Arial"/>
          <w:color w:val="000000"/>
        </w:rPr>
        <w:t xml:space="preserve">incidents (or attempted incidents) of malpractice are </w:t>
      </w:r>
      <w:r w:rsidR="006B3BC1" w:rsidRPr="00173FEA">
        <w:rPr>
          <w:rFonts w:ascii="Arial" w:hAnsi="Arial" w:cs="Arial"/>
          <w:color w:val="000000"/>
        </w:rPr>
        <w:t>proven. To</w:t>
      </w:r>
      <w:r w:rsidRPr="00173FEA">
        <w:rPr>
          <w:rFonts w:ascii="Arial" w:hAnsi="Arial" w:cs="Arial"/>
          <w:color w:val="000000"/>
        </w:rPr>
        <w:t xml:space="preserve"> protect the integrity of the </w:t>
      </w:r>
      <w:r w:rsidR="006B3BC1">
        <w:rPr>
          <w:rFonts w:ascii="Arial" w:hAnsi="Arial" w:cs="Arial"/>
          <w:color w:val="000000"/>
        </w:rPr>
        <w:t>Company,</w:t>
      </w:r>
      <w:r w:rsidRPr="00173FEA">
        <w:rPr>
          <w:rFonts w:ascii="Arial" w:hAnsi="Arial" w:cs="Arial"/>
          <w:color w:val="000000"/>
        </w:rPr>
        <w:t xml:space="preserve"> Skills for Justice Awards</w:t>
      </w:r>
      <w:r w:rsidR="006B3BC1">
        <w:rPr>
          <w:rFonts w:ascii="Arial" w:hAnsi="Arial" w:cs="Arial"/>
          <w:color w:val="000000"/>
        </w:rPr>
        <w:t xml:space="preserve"> and The College of Policing</w:t>
      </w:r>
      <w:r w:rsidRPr="00173FEA">
        <w:rPr>
          <w:rFonts w:ascii="Arial" w:hAnsi="Arial" w:cs="Arial"/>
          <w:color w:val="000000"/>
        </w:rPr>
        <w:t xml:space="preserve"> </w:t>
      </w:r>
    </w:p>
    <w:p w:rsidR="006B3BC1" w:rsidRDefault="006B3BC1" w:rsidP="00703D9B">
      <w:pPr>
        <w:autoSpaceDE w:val="0"/>
        <w:autoSpaceDN w:val="0"/>
        <w:adjustRightInd w:val="0"/>
        <w:rPr>
          <w:rFonts w:ascii="Arial" w:hAnsi="Arial" w:cs="Arial"/>
          <w:color w:val="000000"/>
        </w:rPr>
      </w:pPr>
    </w:p>
    <w:p w:rsidR="00703D9B" w:rsidRPr="00173FEA" w:rsidRDefault="00703D9B" w:rsidP="00703D9B">
      <w:pPr>
        <w:autoSpaceDE w:val="0"/>
        <w:autoSpaceDN w:val="0"/>
        <w:adjustRightInd w:val="0"/>
        <w:rPr>
          <w:rFonts w:ascii="Arial" w:hAnsi="Arial" w:cs="Arial"/>
          <w:color w:val="000000"/>
        </w:rPr>
      </w:pPr>
      <w:r w:rsidRPr="00173FEA">
        <w:rPr>
          <w:rFonts w:ascii="Arial" w:hAnsi="Arial" w:cs="Arial"/>
          <w:color w:val="000000"/>
        </w:rPr>
        <w:t>In order to do this, the centre will:</w:t>
      </w:r>
    </w:p>
    <w:p w:rsidR="00703D9B" w:rsidRDefault="00703D9B" w:rsidP="00703D9B">
      <w:pPr>
        <w:autoSpaceDE w:val="0"/>
        <w:autoSpaceDN w:val="0"/>
        <w:adjustRightInd w:val="0"/>
        <w:rPr>
          <w:rFonts w:ascii="Arial" w:hAnsi="Arial" w:cs="Arial"/>
          <w:color w:val="000000"/>
        </w:rPr>
      </w:pPr>
    </w:p>
    <w:p w:rsidR="005B35E1" w:rsidRPr="005B35E1" w:rsidRDefault="005B35E1" w:rsidP="00703D9B">
      <w:pPr>
        <w:autoSpaceDE w:val="0"/>
        <w:autoSpaceDN w:val="0"/>
        <w:adjustRightInd w:val="0"/>
        <w:rPr>
          <w:rFonts w:ascii="Arial" w:hAnsi="Arial" w:cs="Arial"/>
          <w:b/>
          <w:bCs/>
          <w:color w:val="000000"/>
        </w:rPr>
      </w:pPr>
      <w:r w:rsidRPr="005B35E1">
        <w:rPr>
          <w:rFonts w:ascii="Arial" w:hAnsi="Arial" w:cs="Arial"/>
          <w:b/>
          <w:bCs/>
          <w:color w:val="000000"/>
        </w:rPr>
        <w:t>Prevention:</w:t>
      </w:r>
    </w:p>
    <w:p w:rsidR="00703D9B" w:rsidRPr="00173FEA" w:rsidRDefault="00703D9B" w:rsidP="00703D9B">
      <w:pPr>
        <w:autoSpaceDE w:val="0"/>
        <w:autoSpaceDN w:val="0"/>
        <w:adjustRightInd w:val="0"/>
        <w:rPr>
          <w:rFonts w:ascii="Arial" w:hAnsi="Arial" w:cs="Arial"/>
          <w:color w:val="000000"/>
        </w:rPr>
      </w:pPr>
      <w:r w:rsidRPr="00173FEA">
        <w:rPr>
          <w:rFonts w:ascii="Arial" w:hAnsi="Arial" w:cs="Arial"/>
          <w:color w:val="000000"/>
        </w:rPr>
        <w:t>Seek to avoid potential malpractice by using the induction period and the student handbook to inform learners of the centre’s policy on malpractice and the penalties for attempted and actual incidents of malpractice.</w:t>
      </w:r>
    </w:p>
    <w:p w:rsidR="00703D9B" w:rsidRPr="00173FEA" w:rsidRDefault="00703D9B" w:rsidP="00703D9B">
      <w:pPr>
        <w:autoSpaceDE w:val="0"/>
        <w:autoSpaceDN w:val="0"/>
        <w:adjustRightInd w:val="0"/>
        <w:rPr>
          <w:rFonts w:ascii="Arial" w:hAnsi="Arial" w:cs="Arial"/>
          <w:color w:val="FFFFFF"/>
        </w:rPr>
      </w:pPr>
      <w:r w:rsidRPr="00173FEA">
        <w:rPr>
          <w:rFonts w:ascii="Arial" w:hAnsi="Arial" w:cs="Arial"/>
          <w:color w:val="FFFFFF"/>
        </w:rPr>
        <w:t>18</w:t>
      </w:r>
    </w:p>
    <w:p w:rsidR="005B35E1" w:rsidRDefault="005B35E1" w:rsidP="00703D9B">
      <w:pPr>
        <w:autoSpaceDE w:val="0"/>
        <w:autoSpaceDN w:val="0"/>
        <w:adjustRightInd w:val="0"/>
        <w:rPr>
          <w:rFonts w:ascii="Arial" w:eastAsia="Malgun Gothic" w:hAnsi="Arial" w:cs="Arial"/>
          <w:b/>
          <w:bCs/>
          <w:color w:val="000000"/>
        </w:rPr>
      </w:pPr>
      <w:r w:rsidRPr="005B35E1">
        <w:rPr>
          <w:rFonts w:ascii="Arial" w:eastAsia="Malgun Gothic" w:hAnsi="Arial" w:cs="Arial"/>
          <w:b/>
          <w:bCs/>
          <w:color w:val="000000"/>
        </w:rPr>
        <w:t>Assessment format:</w:t>
      </w:r>
    </w:p>
    <w:p w:rsidR="005B35E1" w:rsidRPr="005B35E1" w:rsidRDefault="005B35E1" w:rsidP="005B35E1">
      <w:pPr>
        <w:autoSpaceDE w:val="0"/>
        <w:autoSpaceDN w:val="0"/>
        <w:adjustRightInd w:val="0"/>
        <w:rPr>
          <w:rFonts w:ascii="Arial" w:eastAsia="Malgun Gothic" w:hAnsi="Arial" w:cs="Arial"/>
          <w:color w:val="000000"/>
        </w:rPr>
      </w:pPr>
      <w:r w:rsidRPr="005B35E1">
        <w:rPr>
          <w:rFonts w:ascii="Arial" w:eastAsia="Malgun Gothic" w:hAnsi="Arial" w:cs="Arial"/>
          <w:color w:val="000000"/>
        </w:rPr>
        <w:t xml:space="preserve">E-Laws Training </w:t>
      </w:r>
      <w:r>
        <w:rPr>
          <w:rFonts w:ascii="Arial" w:eastAsia="Malgun Gothic" w:hAnsi="Arial" w:cs="Arial"/>
          <w:color w:val="000000"/>
        </w:rPr>
        <w:t xml:space="preserve">will be using final assessment in the form of a series of multiple choice questions which will be selected at random from a bank of questions which are stored securely. Only appointed Directors of E-laws Training, the appointed internal verification officer and appointed quality assurance officer will </w:t>
      </w:r>
      <w:proofErr w:type="gramStart"/>
      <w:r>
        <w:rPr>
          <w:rFonts w:ascii="Arial" w:eastAsia="Malgun Gothic" w:hAnsi="Arial" w:cs="Arial"/>
          <w:color w:val="000000"/>
        </w:rPr>
        <w:t>have</w:t>
      </w:r>
      <w:proofErr w:type="gramEnd"/>
      <w:r>
        <w:rPr>
          <w:rFonts w:ascii="Arial" w:eastAsia="Malgun Gothic" w:hAnsi="Arial" w:cs="Arial"/>
          <w:color w:val="000000"/>
        </w:rPr>
        <w:t xml:space="preserve"> access to this bank of questions. Other staff members including trainers will not have access.</w:t>
      </w:r>
    </w:p>
    <w:p w:rsidR="005B35E1" w:rsidRDefault="005B35E1" w:rsidP="00703D9B">
      <w:pPr>
        <w:autoSpaceDE w:val="0"/>
        <w:autoSpaceDN w:val="0"/>
        <w:adjustRightInd w:val="0"/>
        <w:rPr>
          <w:rFonts w:ascii="Arial" w:eastAsia="Malgun Gothic" w:hAnsi="Arial" w:cs="Arial"/>
          <w:color w:val="1433FF"/>
        </w:rPr>
      </w:pPr>
    </w:p>
    <w:p w:rsidR="005B35E1" w:rsidRDefault="005B35E1" w:rsidP="00703D9B">
      <w:pPr>
        <w:autoSpaceDE w:val="0"/>
        <w:autoSpaceDN w:val="0"/>
        <w:adjustRightInd w:val="0"/>
        <w:rPr>
          <w:rFonts w:ascii="Arial" w:eastAsia="Malgun Gothic" w:hAnsi="Arial" w:cs="Arial"/>
          <w:color w:val="000000"/>
        </w:rPr>
      </w:pPr>
      <w:r>
        <w:rPr>
          <w:rFonts w:ascii="Arial" w:eastAsia="Malgun Gothic" w:hAnsi="Arial" w:cs="Arial"/>
          <w:color w:val="000000"/>
        </w:rPr>
        <w:t>A</w:t>
      </w:r>
      <w:r w:rsidRPr="005B35E1">
        <w:rPr>
          <w:rFonts w:ascii="Arial" w:eastAsia="Malgun Gothic" w:hAnsi="Arial" w:cs="Arial"/>
          <w:color w:val="000000"/>
        </w:rPr>
        <w:t xml:space="preserve">llegations of Malpractice </w:t>
      </w:r>
      <w:r>
        <w:rPr>
          <w:rFonts w:ascii="Arial" w:eastAsia="Malgun Gothic" w:hAnsi="Arial" w:cs="Arial"/>
          <w:color w:val="000000"/>
        </w:rPr>
        <w:t>either by staff or students will be investigated by the Managing Director.</w:t>
      </w:r>
    </w:p>
    <w:p w:rsidR="005B35E1" w:rsidRDefault="005B35E1" w:rsidP="00703D9B">
      <w:pPr>
        <w:autoSpaceDE w:val="0"/>
        <w:autoSpaceDN w:val="0"/>
        <w:adjustRightInd w:val="0"/>
        <w:rPr>
          <w:rFonts w:ascii="Arial" w:eastAsia="Malgun Gothic" w:hAnsi="Arial" w:cs="Arial"/>
          <w:color w:val="000000"/>
        </w:rPr>
      </w:pPr>
    </w:p>
    <w:p w:rsidR="005B35E1" w:rsidRDefault="005B35E1" w:rsidP="00703D9B">
      <w:pPr>
        <w:autoSpaceDE w:val="0"/>
        <w:autoSpaceDN w:val="0"/>
        <w:adjustRightInd w:val="0"/>
        <w:rPr>
          <w:rFonts w:ascii="Arial" w:eastAsia="Malgun Gothic" w:hAnsi="Arial" w:cs="Arial"/>
          <w:color w:val="000000"/>
        </w:rPr>
      </w:pPr>
      <w:r>
        <w:rPr>
          <w:rFonts w:ascii="Arial" w:eastAsia="Malgun Gothic" w:hAnsi="Arial" w:cs="Arial"/>
          <w:color w:val="000000"/>
        </w:rPr>
        <w:t>Possible outcomes of any investigation can include and are not limited to the following sanctions:</w:t>
      </w:r>
    </w:p>
    <w:p w:rsidR="005B35E1" w:rsidRDefault="005B35E1" w:rsidP="00703D9B">
      <w:pPr>
        <w:autoSpaceDE w:val="0"/>
        <w:autoSpaceDN w:val="0"/>
        <w:adjustRightInd w:val="0"/>
        <w:rPr>
          <w:rFonts w:ascii="Arial" w:eastAsia="Malgun Gothic" w:hAnsi="Arial" w:cs="Arial"/>
          <w:color w:val="000000"/>
        </w:rPr>
      </w:pPr>
    </w:p>
    <w:p w:rsidR="005B35E1" w:rsidRDefault="005B35E1" w:rsidP="00D57DA9">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No further action</w:t>
      </w:r>
    </w:p>
    <w:p w:rsidR="005B35E1" w:rsidRDefault="005B35E1" w:rsidP="00D57DA9">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Words of advice</w:t>
      </w:r>
    </w:p>
    <w:p w:rsidR="00FE3590" w:rsidRDefault="00FE3590" w:rsidP="00D57DA9">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Dismissal</w:t>
      </w:r>
    </w:p>
    <w:p w:rsidR="00FE3590" w:rsidRDefault="00FE3590" w:rsidP="00D57DA9">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Termination of contract</w:t>
      </w:r>
    </w:p>
    <w:p w:rsidR="00FE3590" w:rsidRDefault="00FE3590" w:rsidP="00D57DA9">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Termination of course enrolment.</w:t>
      </w:r>
    </w:p>
    <w:p w:rsidR="00FE3590" w:rsidRDefault="00FE3590" w:rsidP="00703D9B">
      <w:pPr>
        <w:autoSpaceDE w:val="0"/>
        <w:autoSpaceDN w:val="0"/>
        <w:adjustRightInd w:val="0"/>
        <w:rPr>
          <w:rFonts w:ascii="Arial" w:hAnsi="Arial" w:cs="Arial"/>
          <w:color w:val="000000"/>
        </w:rPr>
      </w:pPr>
    </w:p>
    <w:p w:rsidR="00E25F4A" w:rsidRDefault="00E25F4A" w:rsidP="00703D9B">
      <w:pPr>
        <w:autoSpaceDE w:val="0"/>
        <w:autoSpaceDN w:val="0"/>
        <w:adjustRightInd w:val="0"/>
        <w:rPr>
          <w:rFonts w:ascii="Arial" w:hAnsi="Arial" w:cs="Arial"/>
          <w:color w:val="000000"/>
        </w:rPr>
      </w:pPr>
    </w:p>
    <w:p w:rsidR="00E25F4A" w:rsidRDefault="00E25F4A" w:rsidP="00703D9B">
      <w:pPr>
        <w:autoSpaceDE w:val="0"/>
        <w:autoSpaceDN w:val="0"/>
        <w:adjustRightInd w:val="0"/>
        <w:rPr>
          <w:rFonts w:ascii="Arial" w:hAnsi="Arial" w:cs="Arial"/>
          <w:color w:val="000000"/>
        </w:rPr>
      </w:pPr>
    </w:p>
    <w:p w:rsidR="00E25F4A" w:rsidRDefault="00E25F4A" w:rsidP="00703D9B">
      <w:pPr>
        <w:autoSpaceDE w:val="0"/>
        <w:autoSpaceDN w:val="0"/>
        <w:adjustRightInd w:val="0"/>
        <w:rPr>
          <w:rFonts w:ascii="Arial" w:hAnsi="Arial" w:cs="Arial"/>
          <w:color w:val="000000"/>
        </w:rPr>
      </w:pPr>
    </w:p>
    <w:p w:rsidR="00E25F4A" w:rsidRDefault="00E25F4A" w:rsidP="00703D9B">
      <w:pPr>
        <w:autoSpaceDE w:val="0"/>
        <w:autoSpaceDN w:val="0"/>
        <w:adjustRightInd w:val="0"/>
        <w:rPr>
          <w:rFonts w:ascii="Arial" w:hAnsi="Arial" w:cs="Arial"/>
          <w:color w:val="000000"/>
        </w:rPr>
      </w:pPr>
    </w:p>
    <w:p w:rsidR="00E25F4A" w:rsidRDefault="00E25F4A" w:rsidP="00703D9B">
      <w:pPr>
        <w:autoSpaceDE w:val="0"/>
        <w:autoSpaceDN w:val="0"/>
        <w:adjustRightInd w:val="0"/>
        <w:rPr>
          <w:rFonts w:ascii="Arial" w:hAnsi="Arial" w:cs="Arial"/>
          <w:color w:val="000000"/>
        </w:rPr>
      </w:pPr>
    </w:p>
    <w:p w:rsidR="00FE3590" w:rsidRDefault="00FE3590" w:rsidP="00703D9B">
      <w:pPr>
        <w:autoSpaceDE w:val="0"/>
        <w:autoSpaceDN w:val="0"/>
        <w:adjustRightInd w:val="0"/>
        <w:rPr>
          <w:rFonts w:ascii="Arial" w:hAnsi="Arial" w:cs="Arial"/>
          <w:color w:val="000000"/>
        </w:rPr>
      </w:pPr>
    </w:p>
    <w:p w:rsidR="00FE3590" w:rsidRDefault="00FE3590" w:rsidP="00703D9B">
      <w:pPr>
        <w:autoSpaceDE w:val="0"/>
        <w:autoSpaceDN w:val="0"/>
        <w:adjustRightInd w:val="0"/>
        <w:rPr>
          <w:rFonts w:ascii="Arial" w:hAnsi="Arial" w:cs="Arial"/>
          <w:color w:val="000000"/>
        </w:rPr>
      </w:pPr>
    </w:p>
    <w:p w:rsidR="00E25F4A" w:rsidRDefault="00E25F4A" w:rsidP="00703D9B">
      <w:pPr>
        <w:autoSpaceDE w:val="0"/>
        <w:autoSpaceDN w:val="0"/>
        <w:adjustRightInd w:val="0"/>
        <w:rPr>
          <w:rFonts w:ascii="Arial" w:hAnsi="Arial" w:cs="Arial"/>
          <w:b/>
          <w:bCs/>
          <w:color w:val="000000"/>
        </w:rPr>
      </w:pPr>
    </w:p>
    <w:p w:rsidR="00703D9B" w:rsidRPr="0025715F" w:rsidRDefault="00703D9B" w:rsidP="00703D9B">
      <w:pPr>
        <w:autoSpaceDE w:val="0"/>
        <w:autoSpaceDN w:val="0"/>
        <w:adjustRightInd w:val="0"/>
        <w:rPr>
          <w:rFonts w:ascii="Arial" w:hAnsi="Arial" w:cs="Arial"/>
          <w:b/>
          <w:bCs/>
          <w:color w:val="000000"/>
        </w:rPr>
      </w:pPr>
      <w:r w:rsidRPr="0025715F">
        <w:rPr>
          <w:rFonts w:ascii="Arial" w:hAnsi="Arial" w:cs="Arial"/>
          <w:b/>
          <w:bCs/>
          <w:color w:val="000000"/>
        </w:rPr>
        <w:t>Definition of Malpractice by Learners</w:t>
      </w:r>
    </w:p>
    <w:p w:rsidR="00703D9B" w:rsidRDefault="00703D9B" w:rsidP="00703D9B">
      <w:pPr>
        <w:autoSpaceDE w:val="0"/>
        <w:autoSpaceDN w:val="0"/>
        <w:adjustRightInd w:val="0"/>
        <w:rPr>
          <w:rFonts w:ascii="Arial" w:hAnsi="Arial" w:cs="Arial"/>
          <w:color w:val="000000"/>
        </w:rPr>
      </w:pPr>
      <w:r w:rsidRPr="00173FEA">
        <w:rPr>
          <w:rFonts w:ascii="Arial" w:hAnsi="Arial" w:cs="Arial"/>
          <w:color w:val="000000"/>
        </w:rPr>
        <w:t>This list is not exhaustive and other instances of malpractice may be considered by this centre at its discretion</w:t>
      </w:r>
    </w:p>
    <w:p w:rsidR="00D57DA9" w:rsidRDefault="00D57DA9" w:rsidP="00703D9B">
      <w:pPr>
        <w:autoSpaceDE w:val="0"/>
        <w:autoSpaceDN w:val="0"/>
        <w:adjustRightInd w:val="0"/>
        <w:rPr>
          <w:rFonts w:ascii="Arial" w:hAnsi="Arial" w:cs="Arial"/>
          <w:color w:val="000000"/>
        </w:rPr>
      </w:pPr>
    </w:p>
    <w:p w:rsidR="0009003E" w:rsidRDefault="0009003E" w:rsidP="0009003E">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Plagiarism of any kind.</w:t>
      </w:r>
    </w:p>
    <w:p w:rsidR="0009003E" w:rsidRDefault="0009003E" w:rsidP="0009003E">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Collusion with other learners to produce work that is submitted as work of an individual learner.</w:t>
      </w:r>
    </w:p>
    <w:p w:rsidR="0009003E" w:rsidRPr="0009003E" w:rsidRDefault="0009003E" w:rsidP="0009003E">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Copying</w:t>
      </w:r>
    </w:p>
    <w:p w:rsidR="0009003E" w:rsidRDefault="0009003E" w:rsidP="0009003E">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Deliberate destruction of another learners work</w:t>
      </w:r>
    </w:p>
    <w:p w:rsidR="0009003E" w:rsidRDefault="0009003E" w:rsidP="0009003E">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Fabrication of results or evidence</w:t>
      </w:r>
    </w:p>
    <w:p w:rsidR="0009003E" w:rsidRDefault="0009003E" w:rsidP="0009003E">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 xml:space="preserve">Making a false learner authenticity declaration </w:t>
      </w:r>
    </w:p>
    <w:p w:rsidR="00703D9B" w:rsidRPr="00202C41" w:rsidRDefault="00703D9B" w:rsidP="00202C41">
      <w:pPr>
        <w:numPr>
          <w:ilvl w:val="0"/>
          <w:numId w:val="4"/>
        </w:numPr>
        <w:autoSpaceDE w:val="0"/>
        <w:autoSpaceDN w:val="0"/>
        <w:adjustRightInd w:val="0"/>
        <w:rPr>
          <w:rFonts w:ascii="Arial" w:hAnsi="Arial" w:cs="Arial"/>
          <w:color w:val="000000"/>
        </w:rPr>
      </w:pPr>
      <w:r w:rsidRPr="00202C41">
        <w:rPr>
          <w:rFonts w:ascii="Arial" w:hAnsi="Arial" w:cs="Arial"/>
          <w:color w:val="000000"/>
        </w:rPr>
        <w:t>Impersonation by pretending to be someone else in order to produce the work for another or arranging for another to take one’s place in an assessment/examination/test.</w:t>
      </w:r>
    </w:p>
    <w:p w:rsidR="00703D9B" w:rsidRPr="00173FEA" w:rsidRDefault="00703D9B" w:rsidP="00703D9B">
      <w:pPr>
        <w:autoSpaceDE w:val="0"/>
        <w:autoSpaceDN w:val="0"/>
        <w:adjustRightInd w:val="0"/>
        <w:ind w:left="360"/>
        <w:rPr>
          <w:rFonts w:ascii="Arial" w:hAnsi="Arial" w:cs="Arial"/>
          <w:color w:val="000000"/>
        </w:rPr>
      </w:pPr>
    </w:p>
    <w:p w:rsidR="00703D9B" w:rsidRDefault="00703D9B" w:rsidP="00703D9B">
      <w:pPr>
        <w:autoSpaceDE w:val="0"/>
        <w:autoSpaceDN w:val="0"/>
        <w:adjustRightInd w:val="0"/>
        <w:rPr>
          <w:rFonts w:ascii="Arial" w:hAnsi="Arial" w:cs="Arial"/>
          <w:b/>
          <w:bCs/>
          <w:color w:val="000000"/>
        </w:rPr>
      </w:pPr>
      <w:r w:rsidRPr="0025715F">
        <w:rPr>
          <w:rFonts w:ascii="Arial" w:hAnsi="Arial" w:cs="Arial"/>
          <w:b/>
          <w:bCs/>
          <w:color w:val="000000"/>
        </w:rPr>
        <w:t>Definition of Malpractice by Centre Staff</w:t>
      </w:r>
    </w:p>
    <w:p w:rsidR="00202C41" w:rsidRDefault="00202C41" w:rsidP="00202C41">
      <w:pPr>
        <w:autoSpaceDE w:val="0"/>
        <w:autoSpaceDN w:val="0"/>
        <w:adjustRightInd w:val="0"/>
        <w:rPr>
          <w:rFonts w:ascii="Arial" w:hAnsi="Arial" w:cs="Arial"/>
          <w:color w:val="000000"/>
        </w:rPr>
      </w:pPr>
      <w:r w:rsidRPr="00173FEA">
        <w:rPr>
          <w:rFonts w:ascii="Arial" w:hAnsi="Arial" w:cs="Arial"/>
          <w:color w:val="000000"/>
        </w:rPr>
        <w:t>This list is not exhaustive and other instances of malpractice may be considered by this centre at its discretion</w:t>
      </w:r>
    </w:p>
    <w:p w:rsidR="00202C41" w:rsidRDefault="00202C41" w:rsidP="00202C41">
      <w:pPr>
        <w:autoSpaceDE w:val="0"/>
        <w:autoSpaceDN w:val="0"/>
        <w:adjustRightInd w:val="0"/>
        <w:rPr>
          <w:rFonts w:ascii="Arial" w:hAnsi="Arial" w:cs="Arial"/>
          <w:color w:val="000000"/>
        </w:rPr>
      </w:pPr>
    </w:p>
    <w:p w:rsidR="00202C41" w:rsidRDefault="00202C41" w:rsidP="00202C41">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 xml:space="preserve">Improper assistance to </w:t>
      </w:r>
      <w:r w:rsidR="009E7F8A">
        <w:rPr>
          <w:rFonts w:ascii="Arial" w:eastAsia="Malgun Gothic" w:hAnsi="Arial" w:cs="Arial"/>
          <w:color w:val="000000"/>
        </w:rPr>
        <w:t>learners</w:t>
      </w:r>
    </w:p>
    <w:p w:rsidR="00202C41" w:rsidRDefault="00202C41" w:rsidP="00202C41">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 xml:space="preserve">Inventing or changing marks for internally assessed work(coursework or portfolio evidence) </w:t>
      </w:r>
    </w:p>
    <w:p w:rsidR="00202C41" w:rsidRDefault="009E7F8A" w:rsidP="00202C41">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 xml:space="preserve">Inventing or changing marks for internally assessed work </w:t>
      </w:r>
    </w:p>
    <w:p w:rsidR="00202C41" w:rsidRDefault="009E7F8A" w:rsidP="00202C41">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Failure to keep learners coursework and records secure</w:t>
      </w:r>
    </w:p>
    <w:p w:rsidR="00202C41" w:rsidRDefault="009E7F8A" w:rsidP="00202C41">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Inappropriate retention of certificates</w:t>
      </w:r>
    </w:p>
    <w:p w:rsidR="00202C41" w:rsidRDefault="009E7F8A" w:rsidP="009E7F8A">
      <w:pPr>
        <w:numPr>
          <w:ilvl w:val="0"/>
          <w:numId w:val="4"/>
        </w:numPr>
        <w:autoSpaceDE w:val="0"/>
        <w:autoSpaceDN w:val="0"/>
        <w:adjustRightInd w:val="0"/>
        <w:rPr>
          <w:rFonts w:ascii="Arial" w:eastAsia="Malgun Gothic" w:hAnsi="Arial" w:cs="Arial"/>
          <w:color w:val="000000"/>
        </w:rPr>
      </w:pPr>
      <w:r>
        <w:rPr>
          <w:rFonts w:ascii="Arial" w:hAnsi="Arial" w:cs="Arial"/>
          <w:color w:val="000000"/>
        </w:rPr>
        <w:t>Inappropriate support to a learner where there is</w:t>
      </w:r>
      <w:r w:rsidRPr="00173FEA">
        <w:rPr>
          <w:rFonts w:ascii="Arial" w:hAnsi="Arial" w:cs="Arial"/>
          <w:color w:val="000000"/>
        </w:rPr>
        <w:t xml:space="preserve"> the potential to influence the outcomes of assessment, for example where the assistance involves centre staff producing work for the learner</w:t>
      </w:r>
    </w:p>
    <w:p w:rsidR="00202C41" w:rsidRDefault="000B1160" w:rsidP="00202C41">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 xml:space="preserve">Producing falsified witness statements, for example for evidence the learner has not generated. </w:t>
      </w:r>
    </w:p>
    <w:p w:rsidR="00202C41" w:rsidRDefault="000B1160" w:rsidP="00202C41">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Facilitating and or allowing impersonation</w:t>
      </w:r>
    </w:p>
    <w:p w:rsidR="00202C41" w:rsidRDefault="000B1160" w:rsidP="00202C41">
      <w:pPr>
        <w:numPr>
          <w:ilvl w:val="0"/>
          <w:numId w:val="4"/>
        </w:numPr>
        <w:autoSpaceDE w:val="0"/>
        <w:autoSpaceDN w:val="0"/>
        <w:adjustRightInd w:val="0"/>
        <w:rPr>
          <w:rFonts w:ascii="Arial" w:eastAsia="Malgun Gothic" w:hAnsi="Arial" w:cs="Arial"/>
          <w:color w:val="000000"/>
        </w:rPr>
      </w:pPr>
      <w:r>
        <w:rPr>
          <w:rFonts w:ascii="Arial" w:eastAsia="Malgun Gothic" w:hAnsi="Arial" w:cs="Arial"/>
          <w:color w:val="000000"/>
        </w:rPr>
        <w:t>Misusing the conditions for special requirements and reasonable adjustments</w:t>
      </w:r>
    </w:p>
    <w:p w:rsidR="00703D9B" w:rsidRPr="00173FEA" w:rsidRDefault="00703D9B" w:rsidP="000B1160">
      <w:pPr>
        <w:numPr>
          <w:ilvl w:val="0"/>
          <w:numId w:val="4"/>
        </w:numPr>
        <w:autoSpaceDE w:val="0"/>
        <w:autoSpaceDN w:val="0"/>
        <w:adjustRightInd w:val="0"/>
        <w:rPr>
          <w:rFonts w:ascii="Arial" w:hAnsi="Arial" w:cs="Arial"/>
          <w:color w:val="000000"/>
        </w:rPr>
      </w:pPr>
      <w:r w:rsidRPr="00173FEA">
        <w:rPr>
          <w:rFonts w:ascii="Arial" w:hAnsi="Arial" w:cs="Arial"/>
          <w:color w:val="000000"/>
        </w:rPr>
        <w:t>Falsifying records/certificates, for example by alteration, substitution, or by fraud.</w:t>
      </w:r>
    </w:p>
    <w:p w:rsidR="00703D9B" w:rsidRPr="000B1160" w:rsidRDefault="000B1160" w:rsidP="00703D9B">
      <w:pPr>
        <w:numPr>
          <w:ilvl w:val="0"/>
          <w:numId w:val="4"/>
        </w:numPr>
        <w:autoSpaceDE w:val="0"/>
        <w:autoSpaceDN w:val="0"/>
        <w:adjustRightInd w:val="0"/>
        <w:rPr>
          <w:rFonts w:ascii="Arial" w:hAnsi="Arial" w:cs="Arial"/>
          <w:color w:val="000000"/>
        </w:rPr>
      </w:pPr>
      <w:r w:rsidRPr="000B1160">
        <w:rPr>
          <w:rFonts w:ascii="Arial" w:hAnsi="Arial" w:cs="Arial"/>
          <w:color w:val="000000"/>
        </w:rPr>
        <w:t>F</w:t>
      </w:r>
      <w:r w:rsidR="00703D9B" w:rsidRPr="000B1160">
        <w:rPr>
          <w:rFonts w:ascii="Arial" w:hAnsi="Arial" w:cs="Arial"/>
          <w:color w:val="000000"/>
        </w:rPr>
        <w:t>raudulent certificate claims, that is claiming for a certificate prior to the learner</w:t>
      </w:r>
      <w:r>
        <w:rPr>
          <w:rFonts w:ascii="Arial" w:hAnsi="Arial" w:cs="Arial"/>
          <w:color w:val="000000"/>
        </w:rPr>
        <w:t xml:space="preserve"> </w:t>
      </w:r>
      <w:r w:rsidR="00703D9B" w:rsidRPr="000B1160">
        <w:rPr>
          <w:rFonts w:ascii="Arial" w:hAnsi="Arial" w:cs="Arial"/>
          <w:color w:val="000000"/>
        </w:rPr>
        <w:t>completing all the requirements of assessment.</w:t>
      </w:r>
    </w:p>
    <w:p w:rsidR="00703D9B" w:rsidRPr="00173FEA" w:rsidRDefault="00703D9B" w:rsidP="00703D9B">
      <w:pPr>
        <w:autoSpaceDE w:val="0"/>
        <w:autoSpaceDN w:val="0"/>
        <w:adjustRightInd w:val="0"/>
        <w:rPr>
          <w:rFonts w:ascii="Arial" w:hAnsi="Arial" w:cs="Arial"/>
          <w:color w:val="000000"/>
        </w:rPr>
      </w:pPr>
    </w:p>
    <w:p w:rsidR="0025715F" w:rsidRDefault="00703D9B" w:rsidP="0025715F">
      <w:pPr>
        <w:rPr>
          <w:rFonts w:ascii="Arial" w:hAnsi="Arial" w:cs="Arial"/>
          <w:color w:val="000000"/>
        </w:rPr>
      </w:pPr>
      <w:r w:rsidRPr="00173FEA">
        <w:rPr>
          <w:rFonts w:ascii="Arial" w:hAnsi="Arial" w:cs="Arial"/>
          <w:color w:val="000000"/>
        </w:rPr>
        <w:t xml:space="preserve">This policy will be reviewed every 6 months by </w:t>
      </w:r>
      <w:r w:rsidR="00FE3590">
        <w:rPr>
          <w:rFonts w:ascii="Arial" w:hAnsi="Arial" w:cs="Arial"/>
          <w:color w:val="000000"/>
        </w:rPr>
        <w:t>The Managing Director</w:t>
      </w:r>
      <w:r w:rsidR="0025715F">
        <w:rPr>
          <w:rFonts w:ascii="Arial" w:hAnsi="Arial" w:cs="Arial"/>
          <w:color w:val="000000"/>
        </w:rPr>
        <w:t>.</w:t>
      </w:r>
      <w:r w:rsidR="00BE53AE">
        <w:rPr>
          <w:rFonts w:ascii="Arial" w:hAnsi="Arial" w:cs="Arial"/>
          <w:color w:val="000000"/>
        </w:rPr>
        <w:t xml:space="preserve"> </w:t>
      </w:r>
      <w:r w:rsidR="0025715F">
        <w:rPr>
          <w:rFonts w:ascii="Arial" w:hAnsi="Arial" w:cs="Arial"/>
          <w:color w:val="000000"/>
        </w:rPr>
        <w:t>This policy can be amended at any time by the managing director. The Managing Directors decision is final.</w:t>
      </w:r>
    </w:p>
    <w:p w:rsidR="00FE3590" w:rsidRDefault="00FE3590" w:rsidP="00FE3590">
      <w:pPr>
        <w:rPr>
          <w:rFonts w:ascii="Arial" w:hAnsi="Arial" w:cs="Arial"/>
          <w:color w:val="000000"/>
        </w:rPr>
      </w:pPr>
    </w:p>
    <w:p w:rsidR="00FE3590" w:rsidRPr="00173FEA" w:rsidRDefault="00FE3590" w:rsidP="00FE3590">
      <w:pPr>
        <w:rPr>
          <w:rFonts w:ascii="Arial" w:hAnsi="Arial" w:cs="Arial"/>
        </w:rPr>
      </w:pPr>
    </w:p>
    <w:sectPr w:rsidR="00FE3590" w:rsidRPr="00173FEA" w:rsidSect="00EB6404">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49A" w:rsidRDefault="005D749A">
      <w:r>
        <w:separator/>
      </w:r>
    </w:p>
  </w:endnote>
  <w:endnote w:type="continuationSeparator" w:id="0">
    <w:p w:rsidR="005D749A" w:rsidRDefault="005D74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C1" w:rsidRDefault="00005132">
    <w:pPr>
      <w:pStyle w:val="Footer"/>
      <w:jc w:val="right"/>
    </w:pPr>
    <w:fldSimple w:instr=" PAGE   \* MERGEFORMAT ">
      <w:r w:rsidR="007E7F6E">
        <w:rPr>
          <w:noProof/>
        </w:rPr>
        <w:t>1</w:t>
      </w:r>
    </w:fldSimple>
  </w:p>
  <w:p w:rsidR="00E14418" w:rsidRPr="001D23A6" w:rsidRDefault="006B3BC1" w:rsidP="001D23A6">
    <w:pPr>
      <w:pStyle w:val="Footer"/>
      <w:jc w:val="center"/>
      <w:rPr>
        <w:rFonts w:ascii="Arial" w:hAnsi="Arial" w:cs="Arial"/>
      </w:rPr>
    </w:pPr>
    <w:r w:rsidRPr="001D23A6">
      <w:rPr>
        <w:rFonts w:ascii="Arial" w:hAnsi="Arial" w:cs="Arial"/>
      </w:rPr>
      <w:t>Not Protectively Marked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49A" w:rsidRDefault="005D749A">
      <w:r>
        <w:separator/>
      </w:r>
    </w:p>
  </w:footnote>
  <w:footnote w:type="continuationSeparator" w:id="0">
    <w:p w:rsidR="005D749A" w:rsidRDefault="005D7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5F" w:rsidRDefault="00005132" w:rsidP="00630FBF">
    <w:pPr>
      <w:pStyle w:val="Header"/>
      <w:jc w:val="right"/>
    </w:pPr>
    <w:r w:rsidRPr="00005132">
      <w:rPr>
        <w:rFonts w:ascii="Arial" w:hAnsi="Arial" w:cs="Arial"/>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39.75pt">
          <v:imagedata r:id="rId1" o:title="E-laws%20training%20sli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689"/>
    <w:multiLevelType w:val="hybridMultilevel"/>
    <w:tmpl w:val="78ACBC06"/>
    <w:lvl w:ilvl="0" w:tplc="7F02D2C0">
      <w:start w:val="3"/>
      <w:numFmt w:val="bullet"/>
      <w:lvlText w:val="-"/>
      <w:lvlJc w:val="left"/>
      <w:pPr>
        <w:ind w:left="720" w:hanging="360"/>
      </w:pPr>
      <w:rPr>
        <w:rFonts w:ascii="Arial" w:eastAsia="Malgun Gothic" w:hAnsi="Arial" w:cs="Arial" w:hint="default"/>
        <w:color w:val="1433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36F3D"/>
    <w:multiLevelType w:val="hybridMultilevel"/>
    <w:tmpl w:val="B8E016AE"/>
    <w:lvl w:ilvl="0" w:tplc="7F02D2C0">
      <w:start w:val="3"/>
      <w:numFmt w:val="bullet"/>
      <w:lvlText w:val="-"/>
      <w:lvlJc w:val="left"/>
      <w:pPr>
        <w:ind w:left="720" w:hanging="360"/>
      </w:pPr>
      <w:rPr>
        <w:rFonts w:ascii="Arial" w:eastAsia="Malgun Gothic" w:hAnsi="Arial" w:cs="Arial" w:hint="default"/>
        <w:color w:val="1433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D7146"/>
    <w:multiLevelType w:val="hybridMultilevel"/>
    <w:tmpl w:val="B7860402"/>
    <w:lvl w:ilvl="0" w:tplc="7F02D2C0">
      <w:start w:val="3"/>
      <w:numFmt w:val="bullet"/>
      <w:lvlText w:val="-"/>
      <w:lvlJc w:val="left"/>
      <w:pPr>
        <w:ind w:left="720" w:hanging="360"/>
      </w:pPr>
      <w:rPr>
        <w:rFonts w:ascii="Arial" w:eastAsia="Malgun Gothic" w:hAnsi="Arial" w:cs="Arial" w:hint="default"/>
        <w:color w:val="1433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A5FBF"/>
    <w:multiLevelType w:val="hybridMultilevel"/>
    <w:tmpl w:val="0A82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F732E"/>
    <w:multiLevelType w:val="hybridMultilevel"/>
    <w:tmpl w:val="ED62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43294"/>
    <w:multiLevelType w:val="hybridMultilevel"/>
    <w:tmpl w:val="80A2699A"/>
    <w:lvl w:ilvl="0" w:tplc="1630B1B2">
      <w:start w:val="3"/>
      <w:numFmt w:val="bullet"/>
      <w:lvlText w:val="-"/>
      <w:lvlJc w:val="left"/>
      <w:pPr>
        <w:tabs>
          <w:tab w:val="num" w:pos="720"/>
        </w:tabs>
        <w:ind w:left="720" w:hanging="360"/>
      </w:pPr>
      <w:rPr>
        <w:rFonts w:ascii="Malgun Gothic" w:eastAsia="Malgun Gothic" w:hAnsi="Malgun Gothic" w:cs="Malgun Gothic" w:hint="eastAsia"/>
        <w:color w:val="1433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F6F7F"/>
    <w:multiLevelType w:val="hybridMultilevel"/>
    <w:tmpl w:val="69AAF7CA"/>
    <w:lvl w:ilvl="0" w:tplc="7F02D2C0">
      <w:start w:val="3"/>
      <w:numFmt w:val="bullet"/>
      <w:lvlText w:val="-"/>
      <w:lvlJc w:val="left"/>
      <w:pPr>
        <w:ind w:left="720" w:hanging="360"/>
      </w:pPr>
      <w:rPr>
        <w:rFonts w:ascii="Arial" w:eastAsia="Malgun Gothic" w:hAnsi="Arial" w:cs="Arial" w:hint="default"/>
        <w:color w:val="1433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B6B6B"/>
    <w:multiLevelType w:val="hybridMultilevel"/>
    <w:tmpl w:val="7FCC295A"/>
    <w:lvl w:ilvl="0" w:tplc="7F02D2C0">
      <w:start w:val="3"/>
      <w:numFmt w:val="bullet"/>
      <w:lvlText w:val="-"/>
      <w:lvlJc w:val="left"/>
      <w:pPr>
        <w:ind w:left="720" w:hanging="360"/>
      </w:pPr>
      <w:rPr>
        <w:rFonts w:ascii="Arial" w:eastAsia="Malgun Gothic" w:hAnsi="Arial" w:cs="Arial" w:hint="default"/>
        <w:color w:val="1433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1237F4"/>
    <w:multiLevelType w:val="hybridMultilevel"/>
    <w:tmpl w:val="B1B640A4"/>
    <w:lvl w:ilvl="0" w:tplc="7F02D2C0">
      <w:start w:val="3"/>
      <w:numFmt w:val="bullet"/>
      <w:lvlText w:val="-"/>
      <w:lvlJc w:val="left"/>
      <w:pPr>
        <w:ind w:left="720" w:hanging="360"/>
      </w:pPr>
      <w:rPr>
        <w:rFonts w:ascii="Arial" w:eastAsia="Malgun Gothic" w:hAnsi="Arial" w:cs="Arial" w:hint="default"/>
        <w:color w:val="1433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863954"/>
    <w:multiLevelType w:val="hybridMultilevel"/>
    <w:tmpl w:val="1B725AEA"/>
    <w:lvl w:ilvl="0" w:tplc="7F02D2C0">
      <w:start w:val="3"/>
      <w:numFmt w:val="bullet"/>
      <w:lvlText w:val="-"/>
      <w:lvlJc w:val="left"/>
      <w:pPr>
        <w:ind w:left="720" w:hanging="360"/>
      </w:pPr>
      <w:rPr>
        <w:rFonts w:ascii="Arial" w:eastAsia="Malgun Gothic" w:hAnsi="Arial" w:cs="Arial" w:hint="default"/>
        <w:color w:val="1433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597FD3"/>
    <w:multiLevelType w:val="hybridMultilevel"/>
    <w:tmpl w:val="08EE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566265"/>
    <w:multiLevelType w:val="hybridMultilevel"/>
    <w:tmpl w:val="FF9ED97C"/>
    <w:lvl w:ilvl="0" w:tplc="7F02D2C0">
      <w:start w:val="3"/>
      <w:numFmt w:val="bullet"/>
      <w:lvlText w:val="-"/>
      <w:lvlJc w:val="left"/>
      <w:pPr>
        <w:ind w:left="720" w:hanging="360"/>
      </w:pPr>
      <w:rPr>
        <w:rFonts w:ascii="Arial" w:eastAsia="Malgun Gothic" w:hAnsi="Arial" w:cs="Arial" w:hint="default"/>
        <w:color w:val="1433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EB7C43"/>
    <w:multiLevelType w:val="hybridMultilevel"/>
    <w:tmpl w:val="B63CD3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3"/>
  </w:num>
  <w:num w:numId="5">
    <w:abstractNumId w:val="10"/>
  </w:num>
  <w:num w:numId="6">
    <w:abstractNumId w:val="1"/>
  </w:num>
  <w:num w:numId="7">
    <w:abstractNumId w:val="8"/>
  </w:num>
  <w:num w:numId="8">
    <w:abstractNumId w:val="6"/>
  </w:num>
  <w:num w:numId="9">
    <w:abstractNumId w:val="9"/>
  </w:num>
  <w:num w:numId="10">
    <w:abstractNumId w:val="2"/>
  </w:num>
  <w:num w:numId="11">
    <w:abstractNumId w:val="7"/>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1126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5DA"/>
    <w:rsid w:val="00005132"/>
    <w:rsid w:val="0009003E"/>
    <w:rsid w:val="000B1160"/>
    <w:rsid w:val="00173FEA"/>
    <w:rsid w:val="001D23A6"/>
    <w:rsid w:val="00202C41"/>
    <w:rsid w:val="0025715F"/>
    <w:rsid w:val="00546B46"/>
    <w:rsid w:val="005B35E1"/>
    <w:rsid w:val="005D749A"/>
    <w:rsid w:val="00630FBF"/>
    <w:rsid w:val="006B3BC1"/>
    <w:rsid w:val="00703D9B"/>
    <w:rsid w:val="007E7F6E"/>
    <w:rsid w:val="009075DA"/>
    <w:rsid w:val="00953DCD"/>
    <w:rsid w:val="009E7F8A"/>
    <w:rsid w:val="00A858F8"/>
    <w:rsid w:val="00B96E40"/>
    <w:rsid w:val="00BE53AE"/>
    <w:rsid w:val="00D57DA9"/>
    <w:rsid w:val="00D86F79"/>
    <w:rsid w:val="00E14418"/>
    <w:rsid w:val="00E25F4A"/>
    <w:rsid w:val="00E43BDB"/>
    <w:rsid w:val="00E97956"/>
    <w:rsid w:val="00EB6404"/>
    <w:rsid w:val="00FE359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0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FBF"/>
    <w:pPr>
      <w:tabs>
        <w:tab w:val="center" w:pos="4320"/>
        <w:tab w:val="right" w:pos="8640"/>
      </w:tabs>
    </w:pPr>
  </w:style>
  <w:style w:type="paragraph" w:styleId="Footer">
    <w:name w:val="footer"/>
    <w:basedOn w:val="Normal"/>
    <w:link w:val="FooterChar"/>
    <w:uiPriority w:val="99"/>
    <w:rsid w:val="00630FBF"/>
    <w:pPr>
      <w:tabs>
        <w:tab w:val="center" w:pos="4320"/>
        <w:tab w:val="right" w:pos="8640"/>
      </w:tabs>
    </w:pPr>
  </w:style>
  <w:style w:type="character" w:customStyle="1" w:styleId="FooterChar">
    <w:name w:val="Footer Char"/>
    <w:basedOn w:val="DefaultParagraphFont"/>
    <w:link w:val="Footer"/>
    <w:uiPriority w:val="99"/>
    <w:rsid w:val="00E14418"/>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516</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Pat</cp:lastModifiedBy>
  <cp:revision>2</cp:revision>
  <dcterms:created xsi:type="dcterms:W3CDTF">2014-07-25T21:16:00Z</dcterms:created>
  <dcterms:modified xsi:type="dcterms:W3CDTF">2014-07-25T21:16:00Z</dcterms:modified>
</cp:coreProperties>
</file>